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3327" w14:textId="29686567" w:rsidR="00B814A6" w:rsidRPr="0078471F" w:rsidRDefault="002260B8">
      <w:pPr>
        <w:rPr>
          <w:sz w:val="24"/>
          <w:szCs w:val="24"/>
        </w:rPr>
      </w:pPr>
      <w:r w:rsidRPr="0078471F">
        <w:rPr>
          <w:sz w:val="24"/>
          <w:szCs w:val="24"/>
        </w:rPr>
        <w:t>Skilagerbericht Montag, 24.02.2025</w:t>
      </w:r>
    </w:p>
    <w:p w14:paraId="0A54E810" w14:textId="77777777" w:rsidR="00693498" w:rsidRDefault="002260B8">
      <w:pPr>
        <w:rPr>
          <w:sz w:val="24"/>
          <w:szCs w:val="24"/>
        </w:rPr>
      </w:pPr>
      <w:r w:rsidRPr="0078471F">
        <w:rPr>
          <w:sz w:val="24"/>
          <w:szCs w:val="24"/>
        </w:rPr>
        <w:t xml:space="preserve">Nach einer langen </w:t>
      </w:r>
      <w:proofErr w:type="spellStart"/>
      <w:r w:rsidRPr="0078471F">
        <w:rPr>
          <w:sz w:val="24"/>
          <w:szCs w:val="24"/>
        </w:rPr>
        <w:t>Carfahrt</w:t>
      </w:r>
      <w:proofErr w:type="spellEnd"/>
      <w:r w:rsidRPr="0078471F">
        <w:rPr>
          <w:sz w:val="24"/>
          <w:szCs w:val="24"/>
        </w:rPr>
        <w:t xml:space="preserve">, die um 7:15 </w:t>
      </w:r>
      <w:r w:rsidR="00693498">
        <w:rPr>
          <w:sz w:val="24"/>
          <w:szCs w:val="24"/>
        </w:rPr>
        <w:t xml:space="preserve">Uhr </w:t>
      </w:r>
      <w:r w:rsidRPr="0078471F">
        <w:rPr>
          <w:sz w:val="24"/>
          <w:szCs w:val="24"/>
        </w:rPr>
        <w:t>begann</w:t>
      </w:r>
      <w:r w:rsidR="00545B22" w:rsidRPr="0078471F">
        <w:rPr>
          <w:sz w:val="24"/>
          <w:szCs w:val="24"/>
        </w:rPr>
        <w:t>,</w:t>
      </w:r>
      <w:r w:rsidRPr="0078471F">
        <w:rPr>
          <w:sz w:val="24"/>
          <w:szCs w:val="24"/>
        </w:rPr>
        <w:t xml:space="preserve"> landeten wir in Sörenberg. Als wir den Skipass bekamen, gingen wir auf die Piste. </w:t>
      </w:r>
    </w:p>
    <w:p w14:paraId="139D8A24" w14:textId="77777777" w:rsidR="00693498" w:rsidRDefault="002260B8">
      <w:pPr>
        <w:rPr>
          <w:sz w:val="24"/>
          <w:szCs w:val="24"/>
        </w:rPr>
      </w:pPr>
      <w:r w:rsidRPr="0078471F">
        <w:rPr>
          <w:sz w:val="24"/>
          <w:szCs w:val="24"/>
        </w:rPr>
        <w:t xml:space="preserve">Ca. um 12:00 gingen wir Mittag essen. </w:t>
      </w:r>
      <w:r w:rsidR="0078471F" w:rsidRPr="0078471F">
        <w:rPr>
          <w:sz w:val="24"/>
          <w:szCs w:val="24"/>
        </w:rPr>
        <w:t xml:space="preserve">Die meisten hatten ein Sandwich dabei. </w:t>
      </w:r>
      <w:r w:rsidRPr="0078471F">
        <w:rPr>
          <w:sz w:val="24"/>
          <w:szCs w:val="24"/>
        </w:rPr>
        <w:t>Dann fuhren wir den ganzen Nachmittag Ski</w:t>
      </w:r>
      <w:r w:rsidR="0078471F" w:rsidRPr="0078471F">
        <w:rPr>
          <w:sz w:val="24"/>
          <w:szCs w:val="24"/>
        </w:rPr>
        <w:t xml:space="preserve"> oder einige gingen noch schlitteln</w:t>
      </w:r>
      <w:r w:rsidRPr="0078471F">
        <w:rPr>
          <w:sz w:val="24"/>
          <w:szCs w:val="24"/>
        </w:rPr>
        <w:t>.</w:t>
      </w:r>
      <w:r w:rsidR="0078471F" w:rsidRPr="0078471F">
        <w:rPr>
          <w:sz w:val="24"/>
          <w:szCs w:val="24"/>
        </w:rPr>
        <w:t xml:space="preserve"> Das Schlitteln hat aber nicht so </w:t>
      </w:r>
      <w:r w:rsidR="0078471F">
        <w:rPr>
          <w:sz w:val="24"/>
          <w:szCs w:val="24"/>
        </w:rPr>
        <w:t>S</w:t>
      </w:r>
      <w:r w:rsidR="0078471F" w:rsidRPr="0078471F">
        <w:rPr>
          <w:sz w:val="24"/>
          <w:szCs w:val="24"/>
        </w:rPr>
        <w:t xml:space="preserve">pass gemacht, weil der Schnee sehr schlecht war. </w:t>
      </w:r>
      <w:r w:rsidRPr="0078471F">
        <w:rPr>
          <w:sz w:val="24"/>
          <w:szCs w:val="24"/>
        </w:rPr>
        <w:t xml:space="preserve"> </w:t>
      </w:r>
    </w:p>
    <w:p w14:paraId="4D1A1CC6" w14:textId="77777777" w:rsidR="00693498" w:rsidRDefault="002260B8">
      <w:pPr>
        <w:rPr>
          <w:sz w:val="24"/>
          <w:szCs w:val="24"/>
        </w:rPr>
      </w:pPr>
      <w:r w:rsidRPr="0078471F">
        <w:rPr>
          <w:sz w:val="24"/>
          <w:szCs w:val="24"/>
        </w:rPr>
        <w:t xml:space="preserve">Als wir erschöpft </w:t>
      </w:r>
      <w:r w:rsidR="00545B22" w:rsidRPr="0078471F">
        <w:rPr>
          <w:sz w:val="24"/>
          <w:szCs w:val="24"/>
        </w:rPr>
        <w:t xml:space="preserve">waren, gingen wir zurück ins Lagerhaus. </w:t>
      </w:r>
      <w:r w:rsidR="00693498">
        <w:rPr>
          <w:sz w:val="24"/>
          <w:szCs w:val="24"/>
        </w:rPr>
        <w:t xml:space="preserve">Vor dem Abendessen hatten wir Freizeit. Wir konnten Spiele spielen, Malen, Zvieri Essen und alle gingen noch duschen. </w:t>
      </w:r>
      <w:r w:rsidR="00545B22" w:rsidRPr="0078471F">
        <w:rPr>
          <w:sz w:val="24"/>
          <w:szCs w:val="24"/>
        </w:rPr>
        <w:t xml:space="preserve">Zum Abendessen gab es dann Hörnli mit Gehacktem. </w:t>
      </w:r>
    </w:p>
    <w:p w14:paraId="2DB22DE4" w14:textId="1DC942F3" w:rsidR="002260B8" w:rsidRPr="0078471F" w:rsidRDefault="00545B22">
      <w:pPr>
        <w:rPr>
          <w:sz w:val="24"/>
          <w:szCs w:val="24"/>
        </w:rPr>
      </w:pPr>
      <w:r w:rsidRPr="0078471F">
        <w:rPr>
          <w:sz w:val="24"/>
          <w:szCs w:val="24"/>
        </w:rPr>
        <w:t xml:space="preserve">Beim Abendprogramm machten wir ein </w:t>
      </w:r>
      <w:proofErr w:type="spellStart"/>
      <w:r w:rsidRPr="0078471F">
        <w:rPr>
          <w:sz w:val="24"/>
          <w:szCs w:val="24"/>
        </w:rPr>
        <w:t>Kennenlern</w:t>
      </w:r>
      <w:proofErr w:type="spellEnd"/>
      <w:r w:rsidRPr="0078471F">
        <w:rPr>
          <w:sz w:val="24"/>
          <w:szCs w:val="24"/>
        </w:rPr>
        <w:t>/Gesellschaftsspiel und jede Gruppe gab sich noch einen Namen.</w:t>
      </w:r>
    </w:p>
    <w:p w14:paraId="2F7218C3" w14:textId="1A682729" w:rsidR="00545B22" w:rsidRDefault="00FD75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9E1958" wp14:editId="4D39C2B2">
            <wp:simplePos x="0" y="0"/>
            <wp:positionH relativeFrom="column">
              <wp:posOffset>2644352</wp:posOffset>
            </wp:positionH>
            <wp:positionV relativeFrom="paragraph">
              <wp:posOffset>368088</wp:posOffset>
            </wp:positionV>
            <wp:extent cx="1407795" cy="1877060"/>
            <wp:effectExtent l="0" t="0" r="1905" b="8890"/>
            <wp:wrapSquare wrapText="bothSides"/>
            <wp:docPr id="129523250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B22" w:rsidRPr="0078471F">
        <w:rPr>
          <w:sz w:val="24"/>
          <w:szCs w:val="24"/>
        </w:rPr>
        <w:t>Selina &amp; Roman</w:t>
      </w:r>
    </w:p>
    <w:p w14:paraId="7D476714" w14:textId="5CECEC2E" w:rsidR="00693498" w:rsidRDefault="0069349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44BF6C" wp14:editId="4C0C3D35">
            <wp:extent cx="2514301" cy="1885726"/>
            <wp:effectExtent l="0" t="0" r="635" b="635"/>
            <wp:docPr id="9450814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23" cy="1893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3B3A2" w14:textId="082D7E60" w:rsidR="00693498" w:rsidRDefault="00FD75D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70504B" wp14:editId="7D3DF700">
            <wp:simplePos x="0" y="0"/>
            <wp:positionH relativeFrom="page">
              <wp:posOffset>3420674</wp:posOffset>
            </wp:positionH>
            <wp:positionV relativeFrom="paragraph">
              <wp:posOffset>2184117</wp:posOffset>
            </wp:positionV>
            <wp:extent cx="3662045" cy="1703070"/>
            <wp:effectExtent l="0" t="0" r="0" b="0"/>
            <wp:wrapSquare wrapText="bothSides"/>
            <wp:docPr id="72099644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41" b="17874"/>
                    <a:stretch/>
                  </pic:blipFill>
                  <pic:spPr bwMode="auto">
                    <a:xfrm>
                      <a:off x="0" y="0"/>
                      <a:ext cx="366204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0AFBC1" wp14:editId="5455DE4C">
            <wp:simplePos x="0" y="0"/>
            <wp:positionH relativeFrom="column">
              <wp:posOffset>2531392</wp:posOffset>
            </wp:positionH>
            <wp:positionV relativeFrom="paragraph">
              <wp:posOffset>70415</wp:posOffset>
            </wp:positionV>
            <wp:extent cx="2693670" cy="2021840"/>
            <wp:effectExtent l="0" t="0" r="0" b="0"/>
            <wp:wrapSquare wrapText="bothSides"/>
            <wp:docPr id="150426740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498">
        <w:rPr>
          <w:noProof/>
          <w:sz w:val="24"/>
          <w:szCs w:val="24"/>
        </w:rPr>
        <w:drawing>
          <wp:inline distT="0" distB="0" distL="0" distR="0" wp14:anchorId="01DB96D2" wp14:editId="0F4D30A9">
            <wp:extent cx="2401495" cy="3201994"/>
            <wp:effectExtent l="0" t="0" r="0" b="0"/>
            <wp:docPr id="96598560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90" cy="321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AE214" w14:textId="327C3C6F" w:rsidR="00693498" w:rsidRPr="0078471F" w:rsidRDefault="00693498">
      <w:pPr>
        <w:rPr>
          <w:sz w:val="24"/>
          <w:szCs w:val="24"/>
        </w:rPr>
      </w:pPr>
    </w:p>
    <w:sectPr w:rsidR="00693498" w:rsidRPr="00784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8"/>
    <w:rsid w:val="000722B2"/>
    <w:rsid w:val="000E39CC"/>
    <w:rsid w:val="002260B8"/>
    <w:rsid w:val="00545B22"/>
    <w:rsid w:val="005E76D2"/>
    <w:rsid w:val="00693498"/>
    <w:rsid w:val="0078471F"/>
    <w:rsid w:val="007C1E83"/>
    <w:rsid w:val="00A53CDF"/>
    <w:rsid w:val="00B814A6"/>
    <w:rsid w:val="00DE6AAE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30C82FE1"/>
  <w15:chartTrackingRefBased/>
  <w15:docId w15:val="{51AC69E9-763B-404A-9D0B-0C0FC6D7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6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6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6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6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60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60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60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60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60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60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60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60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60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60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6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1164EB9738E44A7519695C565CA3D" ma:contentTypeVersion="15" ma:contentTypeDescription="Ein neues Dokument erstellen." ma:contentTypeScope="" ma:versionID="fd501bdd83301d533031b04381ede9b6">
  <xsd:schema xmlns:xsd="http://www.w3.org/2001/XMLSchema" xmlns:xs="http://www.w3.org/2001/XMLSchema" xmlns:p="http://schemas.microsoft.com/office/2006/metadata/properties" xmlns:ns2="a3cc9cdc-7132-4a83-ab28-ef4f2f4dbaa5" xmlns:ns3="eba0a40b-df54-418f-bb37-f8fa3154a5c0" targetNamespace="http://schemas.microsoft.com/office/2006/metadata/properties" ma:root="true" ma:fieldsID="c5ea328366bd4388d44ee22d6e8dfc7a" ns2:_="" ns3:_="">
    <xsd:import namespace="a3cc9cdc-7132-4a83-ab28-ef4f2f4dbaa5"/>
    <xsd:import namespace="eba0a40b-df54-418f-bb37-f8fa3154a5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c9cdc-7132-4a83-ab28-ef4f2f4dba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1ff939-a91c-44d3-b375-b4fb197f40ba}" ma:internalName="TaxCatchAll" ma:showField="CatchAllData" ma:web="a3cc9cdc-7132-4a83-ab28-ef4f2f4db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a40b-df54-418f-bb37-f8fa3154a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3156d70-178d-495f-8986-fb758384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c9cdc-7132-4a83-ab28-ef4f2f4dbaa5" xsi:nil="true"/>
    <lcf76f155ced4ddcb4097134ff3c332f xmlns="eba0a40b-df54-418f-bb37-f8fa3154a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8E910-1DAA-4735-8A18-9C560A01953A}"/>
</file>

<file path=customXml/itemProps2.xml><?xml version="1.0" encoding="utf-8"?>
<ds:datastoreItem xmlns:ds="http://schemas.openxmlformats.org/officeDocument/2006/customXml" ds:itemID="{D7F81FA9-C122-43C8-83B6-1E77638D2F85}"/>
</file>

<file path=customXml/itemProps3.xml><?xml version="1.0" encoding="utf-8"?>
<ds:datastoreItem xmlns:ds="http://schemas.openxmlformats.org/officeDocument/2006/customXml" ds:itemID="{0B2673AA-4C70-4BC1-B493-CFD0E7449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Schenk</dc:creator>
  <cp:keywords/>
  <dc:description/>
  <cp:lastModifiedBy>Isabelle Schenk</cp:lastModifiedBy>
  <cp:revision>1</cp:revision>
  <dcterms:created xsi:type="dcterms:W3CDTF">2025-02-24T16:12:00Z</dcterms:created>
  <dcterms:modified xsi:type="dcterms:W3CDTF">2025-02-24T16:55:00Z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0x0101004E81164EB9738E44A7519695C565CA3D</vt:lpwstr>
  </property>
</Properties>
</file>